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65CD7" w14:textId="77777777" w:rsidR="00362885" w:rsidRDefault="00362885">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53"/>
        <w:gridCol w:w="4253"/>
        <w:gridCol w:w="5433"/>
        <w:gridCol w:w="146"/>
        <w:gridCol w:w="89"/>
      </w:tblGrid>
      <w:tr w:rsidR="00362885" w14:paraId="686B054F"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4E247A0C" w14:textId="509F55FB" w:rsidR="00362885" w:rsidRDefault="00831CF6">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62885" w14:paraId="295FC015" w14:textId="77777777">
        <w:trPr>
          <w:gridAfter w:val="1"/>
          <w:wAfter w:w="94" w:type="dxa"/>
          <w:trHeight w:val="450"/>
        </w:trPr>
        <w:tc>
          <w:tcPr>
            <w:tcW w:w="10334" w:type="dxa"/>
            <w:gridSpan w:val="3"/>
            <w:vMerge/>
            <w:tcBorders>
              <w:top w:val="nil"/>
              <w:left w:val="nil"/>
              <w:bottom w:val="nil"/>
              <w:right w:val="nil"/>
            </w:tcBorders>
            <w:vAlign w:val="center"/>
          </w:tcPr>
          <w:p w14:paraId="6CB79791" w14:textId="77777777" w:rsidR="00362885" w:rsidRDefault="00362885">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5A3E76C8" w14:textId="77777777" w:rsidR="00362885" w:rsidRDefault="00362885">
            <w:pPr>
              <w:spacing w:after="0" w:line="240" w:lineRule="auto"/>
              <w:jc w:val="center"/>
              <w:rPr>
                <w:rFonts w:ascii="Calibri" w:eastAsia="Times New Roman" w:hAnsi="Calibri" w:cs="Calibri"/>
                <w:b/>
                <w:bCs/>
                <w:color w:val="FFFFFF"/>
                <w:lang w:eastAsia="sk-SK"/>
              </w:rPr>
            </w:pPr>
          </w:p>
        </w:tc>
      </w:tr>
      <w:tr w:rsidR="00362885" w14:paraId="78F7FB1E" w14:textId="77777777">
        <w:trPr>
          <w:gridAfter w:val="1"/>
          <w:wAfter w:w="94" w:type="dxa"/>
          <w:trHeight w:val="60"/>
        </w:trPr>
        <w:tc>
          <w:tcPr>
            <w:tcW w:w="671" w:type="dxa"/>
            <w:tcBorders>
              <w:top w:val="nil"/>
              <w:left w:val="nil"/>
              <w:bottom w:val="nil"/>
              <w:right w:val="nil"/>
            </w:tcBorders>
            <w:shd w:val="clear" w:color="auto" w:fill="auto"/>
            <w:vAlign w:val="center"/>
          </w:tcPr>
          <w:p w14:paraId="5958AEE8"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3A3AECD9"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19D1043"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146" w:type="dxa"/>
            <w:vAlign w:val="center"/>
          </w:tcPr>
          <w:p w14:paraId="01857C23"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548D1819"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5C69A046" w14:textId="77777777" w:rsidR="00362885" w:rsidRDefault="00831CF6">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5B367E03"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5974283D" w14:textId="77777777">
        <w:trPr>
          <w:gridAfter w:val="1"/>
          <w:wAfter w:w="94" w:type="dxa"/>
          <w:trHeight w:val="375"/>
        </w:trPr>
        <w:tc>
          <w:tcPr>
            <w:tcW w:w="10334" w:type="dxa"/>
            <w:gridSpan w:val="3"/>
            <w:vMerge/>
            <w:tcBorders>
              <w:top w:val="nil"/>
              <w:left w:val="nil"/>
              <w:bottom w:val="nil"/>
              <w:right w:val="nil"/>
            </w:tcBorders>
            <w:vAlign w:val="center"/>
          </w:tcPr>
          <w:p w14:paraId="43E25D36" w14:textId="77777777" w:rsidR="00362885" w:rsidRDefault="00362885">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5E1EAA32" w14:textId="77777777" w:rsidR="00362885" w:rsidRDefault="00362885">
            <w:pPr>
              <w:spacing w:after="0" w:line="240" w:lineRule="auto"/>
              <w:rPr>
                <w:rFonts w:ascii="Calibri" w:eastAsia="Times New Roman" w:hAnsi="Calibri" w:cs="Calibri"/>
                <w:i/>
                <w:iCs/>
                <w:color w:val="2F5597"/>
                <w:sz w:val="16"/>
                <w:szCs w:val="16"/>
                <w:lang w:eastAsia="sk-SK"/>
              </w:rPr>
            </w:pPr>
          </w:p>
        </w:tc>
      </w:tr>
      <w:tr w:rsidR="00362885" w14:paraId="1A846C28" w14:textId="77777777">
        <w:trPr>
          <w:gridAfter w:val="1"/>
          <w:wAfter w:w="94" w:type="dxa"/>
          <w:trHeight w:val="90"/>
        </w:trPr>
        <w:tc>
          <w:tcPr>
            <w:tcW w:w="671" w:type="dxa"/>
            <w:tcBorders>
              <w:top w:val="nil"/>
              <w:left w:val="nil"/>
              <w:bottom w:val="nil"/>
              <w:right w:val="nil"/>
            </w:tcBorders>
            <w:shd w:val="clear" w:color="auto" w:fill="auto"/>
            <w:vAlign w:val="center"/>
          </w:tcPr>
          <w:p w14:paraId="58389176"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0D314BE3"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37390C25"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146" w:type="dxa"/>
            <w:vAlign w:val="center"/>
          </w:tcPr>
          <w:p w14:paraId="2293C8A0"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01A4F76B" w14:textId="77777777">
        <w:trPr>
          <w:gridAfter w:val="1"/>
          <w:wAfter w:w="94" w:type="dxa"/>
          <w:trHeight w:val="345"/>
        </w:trPr>
        <w:tc>
          <w:tcPr>
            <w:tcW w:w="671" w:type="dxa"/>
            <w:tcBorders>
              <w:top w:val="nil"/>
              <w:left w:val="nil"/>
              <w:bottom w:val="nil"/>
              <w:right w:val="nil"/>
            </w:tcBorders>
            <w:shd w:val="clear" w:color="auto" w:fill="auto"/>
            <w:vAlign w:val="center"/>
          </w:tcPr>
          <w:p w14:paraId="6535FFB0"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639EF5E0" w14:textId="77777777" w:rsidR="00362885" w:rsidRDefault="003F216F">
            <w:pPr>
              <w:spacing w:after="0" w:line="240" w:lineRule="auto"/>
              <w:rPr>
                <w:rFonts w:ascii="Calibri" w:eastAsia="Times New Roman" w:hAnsi="Calibri" w:cs="Calibri"/>
                <w:sz w:val="16"/>
                <w:szCs w:val="16"/>
                <w:lang w:eastAsia="sk-SK"/>
              </w:rPr>
            </w:pPr>
            <w:hyperlink r:id="rId8" w:anchor="'poznamky_explanatory notes'!A1" w:history="1">
              <w:r w:rsidR="00831CF6">
                <w:rPr>
                  <w:rFonts w:ascii="Calibri" w:eastAsia="Times New Roman" w:hAnsi="Calibri" w:cs="Calibri"/>
                  <w:sz w:val="16"/>
                  <w:szCs w:val="16"/>
                  <w:lang w:eastAsia="sk-SK"/>
                </w:rPr>
                <w:t xml:space="preserve">ID konania/ID of the procedure: </w:t>
              </w:r>
              <w:r w:rsidR="00831CF6">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644B84A4"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402C617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A33BA1A" w14:textId="77777777">
        <w:trPr>
          <w:gridAfter w:val="1"/>
          <w:wAfter w:w="94" w:type="dxa"/>
          <w:trHeight w:val="345"/>
        </w:trPr>
        <w:tc>
          <w:tcPr>
            <w:tcW w:w="671" w:type="dxa"/>
            <w:tcBorders>
              <w:top w:val="nil"/>
              <w:left w:val="nil"/>
              <w:bottom w:val="nil"/>
              <w:right w:val="nil"/>
            </w:tcBorders>
            <w:shd w:val="clear" w:color="auto" w:fill="auto"/>
            <w:vAlign w:val="center"/>
          </w:tcPr>
          <w:p w14:paraId="30B472C7" w14:textId="77777777" w:rsidR="00362885" w:rsidRDefault="00362885">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15A40AE6" w14:textId="77777777" w:rsidR="00362885" w:rsidRDefault="00831CF6">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142C6EC"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09D6381F"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6FB25B7C" w14:textId="77777777">
        <w:trPr>
          <w:gridAfter w:val="1"/>
          <w:wAfter w:w="94" w:type="dxa"/>
          <w:trHeight w:val="405"/>
        </w:trPr>
        <w:tc>
          <w:tcPr>
            <w:tcW w:w="671" w:type="dxa"/>
            <w:tcBorders>
              <w:top w:val="nil"/>
              <w:left w:val="nil"/>
              <w:bottom w:val="nil"/>
              <w:right w:val="nil"/>
            </w:tcBorders>
            <w:shd w:val="clear" w:color="auto" w:fill="auto"/>
            <w:vAlign w:val="center"/>
          </w:tcPr>
          <w:p w14:paraId="2D77642B"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584A8EAD"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3F506082"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146" w:type="dxa"/>
            <w:vAlign w:val="center"/>
          </w:tcPr>
          <w:p w14:paraId="09933704"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00D3C735"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86C8561" w14:textId="77777777" w:rsidR="00362885" w:rsidRDefault="003F216F">
            <w:pPr>
              <w:spacing w:after="0" w:line="240" w:lineRule="auto"/>
              <w:rPr>
                <w:rFonts w:ascii="Calibri" w:eastAsia="Times New Roman" w:hAnsi="Calibri" w:cs="Calibri"/>
                <w:sz w:val="16"/>
                <w:szCs w:val="16"/>
                <w:lang w:eastAsia="sk-SK"/>
              </w:rPr>
            </w:pPr>
            <w:hyperlink r:id="rId9" w:anchor="'poznamky_explanatory notes'!A1" w:history="1">
              <w:r w:rsidR="00831CF6">
                <w:rPr>
                  <w:rFonts w:ascii="Calibri" w:eastAsia="Times New Roman" w:hAnsi="Calibri" w:cs="Calibri"/>
                  <w:sz w:val="16"/>
                  <w:szCs w:val="16"/>
                  <w:lang w:eastAsia="sk-SK"/>
                </w:rPr>
                <w:t xml:space="preserve">OCA1. Priezvisko hodnotenej osoby / Surname awarded to the assessed person </w:t>
              </w:r>
              <w:r w:rsidR="00831CF6">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6645B247" w14:textId="2C0986B7" w:rsidR="00362885" w:rsidRDefault="009A6C4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Drgová</w:t>
            </w:r>
          </w:p>
        </w:tc>
        <w:tc>
          <w:tcPr>
            <w:tcW w:w="146" w:type="dxa"/>
            <w:vAlign w:val="center"/>
          </w:tcPr>
          <w:p w14:paraId="1AD5380B"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411BA6C8"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8DDB20" w14:textId="77777777" w:rsidR="00362885" w:rsidRDefault="003F216F">
            <w:pPr>
              <w:spacing w:after="0" w:line="240" w:lineRule="auto"/>
              <w:rPr>
                <w:rFonts w:ascii="Calibri" w:eastAsia="Times New Roman" w:hAnsi="Calibri" w:cs="Calibri"/>
                <w:sz w:val="16"/>
                <w:szCs w:val="16"/>
                <w:lang w:eastAsia="sk-SK"/>
              </w:rPr>
            </w:pPr>
            <w:hyperlink r:id="rId10" w:anchor="'poznamky_explanatory notes'!A1" w:history="1">
              <w:r w:rsidR="00831CF6">
                <w:rPr>
                  <w:rFonts w:ascii="Calibri" w:eastAsia="Times New Roman" w:hAnsi="Calibri" w:cs="Calibri"/>
                  <w:sz w:val="16"/>
                  <w:szCs w:val="16"/>
                  <w:lang w:eastAsia="sk-SK"/>
                </w:rPr>
                <w:t xml:space="preserve">OCA2. Meno hodnotenej osoby / Name awarded to the assessed person </w:t>
              </w:r>
              <w:r w:rsidR="00831CF6">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781C2E2B" w14:textId="7671D828" w:rsidR="00362885" w:rsidRDefault="009A6C4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Jaroslava</w:t>
            </w:r>
          </w:p>
        </w:tc>
        <w:tc>
          <w:tcPr>
            <w:tcW w:w="146" w:type="dxa"/>
            <w:vAlign w:val="center"/>
          </w:tcPr>
          <w:p w14:paraId="6C24213A"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5343EF26" w14:textId="77777777" w:rsidTr="009A6C4C">
        <w:trPr>
          <w:gridAfter w:val="1"/>
          <w:wAfter w:w="94" w:type="dxa"/>
          <w:trHeight w:val="290"/>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DA121C" w14:textId="77777777" w:rsidR="00362885" w:rsidRDefault="003F216F">
            <w:pPr>
              <w:spacing w:after="0" w:line="240" w:lineRule="auto"/>
              <w:rPr>
                <w:rFonts w:ascii="Calibri" w:eastAsia="Times New Roman" w:hAnsi="Calibri" w:cs="Calibri"/>
                <w:sz w:val="16"/>
                <w:szCs w:val="16"/>
                <w:lang w:eastAsia="sk-SK"/>
              </w:rPr>
            </w:pPr>
            <w:hyperlink r:id="rId11" w:anchor="'poznamky_explanatory notes'!A1" w:history="1">
              <w:r w:rsidR="00831CF6">
                <w:rPr>
                  <w:rFonts w:ascii="Calibri" w:eastAsia="Times New Roman" w:hAnsi="Calibri" w:cs="Calibri"/>
                  <w:sz w:val="16"/>
                  <w:szCs w:val="16"/>
                  <w:lang w:eastAsia="sk-SK"/>
                </w:rPr>
                <w:t xml:space="preserve">OCA3. Tituly hodnotenej osoby / Degrees awarded to the assessed person </w:t>
              </w:r>
              <w:r w:rsidR="00831CF6">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34F592A4" w14:textId="6C10520C" w:rsidR="00362885" w:rsidRDefault="009A6C4C" w:rsidP="009A6C4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oc. PhDr. PaedDr. JUDr., PhD.</w:t>
            </w:r>
          </w:p>
        </w:tc>
        <w:tc>
          <w:tcPr>
            <w:tcW w:w="146" w:type="dxa"/>
            <w:vAlign w:val="center"/>
          </w:tcPr>
          <w:p w14:paraId="4C076895"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12A01755" w14:textId="77777777" w:rsidTr="009A6C4C">
        <w:trPr>
          <w:gridAfter w:val="1"/>
          <w:wAfter w:w="94" w:type="dxa"/>
          <w:trHeight w:val="41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3A6888" w14:textId="77777777" w:rsidR="00362885" w:rsidRDefault="003F216F">
            <w:pPr>
              <w:spacing w:after="0" w:line="240" w:lineRule="auto"/>
              <w:rPr>
                <w:rFonts w:ascii="Calibri" w:eastAsia="Times New Roman" w:hAnsi="Calibri" w:cs="Calibri"/>
                <w:sz w:val="16"/>
                <w:szCs w:val="16"/>
                <w:lang w:eastAsia="sk-SK"/>
              </w:rPr>
            </w:pPr>
            <w:hyperlink r:id="rId12" w:anchor="'poznamky_explanatory notes'!A1" w:history="1">
              <w:r w:rsidR="00831CF6">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31CF6">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0BC9208C" w14:textId="67DA16CB" w:rsidR="00362885" w:rsidRDefault="009A6C4C" w:rsidP="009A6C4C">
            <w:pPr>
              <w:spacing w:after="0" w:line="240" w:lineRule="auto"/>
              <w:rPr>
                <w:rFonts w:ascii="Calibri" w:eastAsia="Times New Roman" w:hAnsi="Calibri" w:cs="Calibri"/>
                <w:color w:val="000000"/>
                <w:sz w:val="16"/>
                <w:szCs w:val="16"/>
                <w:lang w:eastAsia="sk-SK"/>
              </w:rPr>
            </w:pPr>
            <w:r w:rsidRPr="009A6C4C">
              <w:rPr>
                <w:rFonts w:ascii="Calibri" w:eastAsia="Times New Roman" w:hAnsi="Calibri" w:cs="Calibri"/>
                <w:color w:val="000000"/>
                <w:sz w:val="16"/>
                <w:szCs w:val="16"/>
                <w:lang w:eastAsia="sk-SK"/>
              </w:rPr>
              <w:t>https://www.portalvs.sk/regzam/detail/29783</w:t>
            </w:r>
          </w:p>
        </w:tc>
        <w:tc>
          <w:tcPr>
            <w:tcW w:w="146" w:type="dxa"/>
            <w:vAlign w:val="center"/>
          </w:tcPr>
          <w:p w14:paraId="3DF24724"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16508B9B"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ABD6E5" w14:textId="77777777" w:rsidR="00362885" w:rsidRDefault="003F216F">
            <w:pPr>
              <w:spacing w:after="0" w:line="240" w:lineRule="auto"/>
              <w:rPr>
                <w:rFonts w:ascii="Calibri" w:eastAsia="Times New Roman" w:hAnsi="Calibri" w:cs="Calibri"/>
                <w:sz w:val="16"/>
                <w:szCs w:val="16"/>
                <w:lang w:eastAsia="sk-SK"/>
              </w:rPr>
            </w:pPr>
            <w:hyperlink r:id="rId13" w:anchor="'poznamky_explanatory notes'!A1" w:history="1">
              <w:r w:rsidR="00831CF6">
                <w:rPr>
                  <w:rFonts w:ascii="Calibri" w:eastAsia="Times New Roman" w:hAnsi="Calibri" w:cs="Calibri"/>
                  <w:sz w:val="16"/>
                  <w:szCs w:val="16"/>
                  <w:lang w:eastAsia="sk-SK"/>
                </w:rPr>
                <w:t xml:space="preserve">OCA5. Oblasť posudzovania / Area of assessment </w:t>
              </w:r>
              <w:r w:rsidR="00831CF6">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355FDFD1" w14:textId="7933E3C3" w:rsidR="00362885" w:rsidRDefault="00062EF2" w:rsidP="00062EF2">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Sociálna práca – I., II</w:t>
            </w:r>
            <w:r>
              <w:rPr>
                <w:rFonts w:ascii="Calibri" w:hAnsi="Calibri" w:cs="Calibri"/>
                <w:color w:val="000000"/>
                <w:sz w:val="16"/>
                <w:szCs w:val="16"/>
                <w:lang w:val="en-US"/>
              </w:rPr>
              <w:t xml:space="preserve">. stupeň/ </w:t>
            </w:r>
            <w:r w:rsidRPr="001C08B3">
              <w:rPr>
                <w:rStyle w:val="y2iqfc"/>
                <w:rFonts w:cstheme="minorHAnsi"/>
                <w:sz w:val="16"/>
                <w:szCs w:val="16"/>
                <w:lang w:val="en"/>
              </w:rPr>
              <w:t>Social work - I.</w:t>
            </w:r>
            <w:r>
              <w:rPr>
                <w:rStyle w:val="y2iqfc"/>
                <w:rFonts w:cstheme="minorHAnsi"/>
                <w:sz w:val="16"/>
                <w:szCs w:val="16"/>
                <w:lang w:val="en"/>
              </w:rPr>
              <w:t>,</w:t>
            </w:r>
            <w:r w:rsidRPr="001C08B3">
              <w:rPr>
                <w:rStyle w:val="y2iqfc"/>
                <w:rFonts w:cstheme="minorHAnsi"/>
                <w:sz w:val="16"/>
                <w:szCs w:val="16"/>
                <w:lang w:val="en"/>
              </w:rPr>
              <w:t xml:space="preserve"> II. degree</w:t>
            </w:r>
          </w:p>
        </w:tc>
        <w:tc>
          <w:tcPr>
            <w:tcW w:w="146" w:type="dxa"/>
            <w:vAlign w:val="center"/>
          </w:tcPr>
          <w:p w14:paraId="3A1A197C"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3BDC0A1D"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087FD1" w14:textId="77777777" w:rsidR="00362885" w:rsidRDefault="003F216F">
            <w:pPr>
              <w:spacing w:after="0" w:line="240" w:lineRule="auto"/>
              <w:rPr>
                <w:rFonts w:ascii="Calibri" w:eastAsia="Times New Roman" w:hAnsi="Calibri" w:cs="Calibri"/>
                <w:sz w:val="16"/>
                <w:szCs w:val="16"/>
                <w:lang w:eastAsia="sk-SK"/>
              </w:rPr>
            </w:pPr>
            <w:hyperlink r:id="rId14" w:anchor="Expl.OCA6!A1" w:history="1">
              <w:r w:rsidR="00831CF6">
                <w:rPr>
                  <w:rFonts w:ascii="Calibri" w:eastAsia="Times New Roman" w:hAnsi="Calibri" w:cs="Calibri"/>
                  <w:sz w:val="16"/>
                  <w:szCs w:val="16"/>
                  <w:lang w:eastAsia="sk-SK"/>
                </w:rPr>
                <w:t xml:space="preserve">OCA6. Kategória výstupu tvorivej činnosti / Category of the research/ artistic/other output </w:t>
              </w:r>
              <w:r w:rsidR="00831CF6">
                <w:rPr>
                  <w:rFonts w:ascii="Calibri" w:eastAsia="Times New Roman" w:hAnsi="Calibri" w:cs="Calibri"/>
                  <w:sz w:val="16"/>
                  <w:szCs w:val="16"/>
                  <w:lang w:eastAsia="sk-SK"/>
                </w:rPr>
                <w:br/>
              </w:r>
              <w:r w:rsidR="00831CF6">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001C4BD9" w14:textId="27B5EDFC" w:rsidR="00362885" w:rsidRDefault="00831CF6">
            <w:pPr>
              <w:pStyle w:val="Textpoznmkypodiarou"/>
              <w:rPr>
                <w:rFonts w:cstheme="minorHAnsi"/>
                <w:bCs/>
                <w:sz w:val="16"/>
              </w:rPr>
            </w:pPr>
            <w:r>
              <w:rPr>
                <w:color w:val="000000" w:themeColor="text1"/>
                <w:sz w:val="16"/>
                <w:szCs w:val="16"/>
              </w:rPr>
              <w:t xml:space="preserve">vedecký výstup / </w:t>
            </w:r>
            <w:r>
              <w:rPr>
                <w:sz w:val="16"/>
                <w:szCs w:val="16"/>
              </w:rPr>
              <w:t xml:space="preserve">scientific </w:t>
            </w:r>
            <w:r>
              <w:rPr>
                <w:rFonts w:cstheme="minorHAnsi"/>
                <w:bCs/>
                <w:sz w:val="16"/>
              </w:rPr>
              <w:t>output</w:t>
            </w:r>
          </w:p>
          <w:p w14:paraId="097796D8" w14:textId="77777777" w:rsidR="005C539D" w:rsidRPr="009F7666" w:rsidRDefault="005C539D" w:rsidP="009F7666">
            <w:pPr>
              <w:pStyle w:val="Textpoznmkypodiarou"/>
              <w:jc w:val="both"/>
              <w:rPr>
                <w:rFonts w:cstheme="minorHAnsi"/>
                <w:bCs/>
                <w:sz w:val="16"/>
                <w:szCs w:val="16"/>
              </w:rPr>
            </w:pPr>
          </w:p>
          <w:p w14:paraId="67D46E87" w14:textId="77777777" w:rsidR="009F7666" w:rsidRPr="009F7666" w:rsidRDefault="00831CF6" w:rsidP="009F7666">
            <w:pPr>
              <w:pStyle w:val="Textpoznmkypodiarou"/>
              <w:jc w:val="both"/>
              <w:rPr>
                <w:rFonts w:cstheme="minorHAnsi"/>
                <w:bCs/>
                <w:sz w:val="16"/>
                <w:szCs w:val="16"/>
              </w:rPr>
            </w:pPr>
            <w:r w:rsidRPr="009F7666">
              <w:rPr>
                <w:rFonts w:eastAsia="Helvetica" w:cstheme="minorHAnsi"/>
                <w:color w:val="333333"/>
                <w:sz w:val="16"/>
                <w:szCs w:val="16"/>
                <w:shd w:val="clear" w:color="auto" w:fill="FFFFFF"/>
              </w:rPr>
              <w:t>Procházková, Katarína [Autor, 3.722%] ; Grey, Eva [Autor, 3.703%] ; Mikolášová, Gertrúda [Autor, 3.703%] ; Libová, Ľubica [Autor, 3.703%] ; Hupková, Ingrid [Autor, 3.703%] ; Pauerová, Kristína [Autor, 3.703%] ; Hochman, Rastislav [Autor, 3.703%] ; Jančovič, Mário [Autor, 3.703%] ; Hofbauerová, Blanka [Autor, 3.703%] ; Šramková, Mária [Autor, 3.703%] ; Stanková, Petra [Autor, 3.703%] ; Murgová, Anna [Autor, 3.703%] ; Katunská, Monika [Autor, 3.703%] ; Tománek, Pavol [Autor, 3.703%] ; Miklošková, Monika [Autor, 3.703%] ; Mikloško, Jozef [Autor, 3.703%] ; Vlček, Robert [Autor, 3.703%] ; Páleníková, Milica [Autor, 3.703%] ; Drgová, Jaroslava [Autor, 3.703%] ; Kováč, Róbert [Autor, 3.703%] ; Kimuli, Dária [Autor, 3.703%] ; Kalátová, Dagmar [Autor, 3.703%] ; Kozoň, Vlastimil [Autor, 3.703%] ; Koňošová, Helena [Autor, 3.703%] ; Popovičová, Mária [Autor, 3.703%] ; Hrindová, Tatiana [Autor, 3.703%] ; Otrubová, Jana [Autor, 3.703%]. – WOS CC</w:t>
            </w:r>
            <w:r w:rsidR="004D68C1" w:rsidRPr="009F7666">
              <w:rPr>
                <w:rFonts w:eastAsia="Helvetica" w:cstheme="minorHAnsi"/>
                <w:color w:val="333333"/>
                <w:sz w:val="16"/>
                <w:szCs w:val="16"/>
                <w:shd w:val="clear" w:color="auto" w:fill="FFFFFF"/>
              </w:rPr>
              <w:t xml:space="preserve">. </w:t>
            </w:r>
            <w:r w:rsidR="004D68C1" w:rsidRPr="009F7666">
              <w:rPr>
                <w:rFonts w:cstheme="minorHAnsi"/>
                <w:bCs/>
                <w:sz w:val="16"/>
                <w:szCs w:val="16"/>
              </w:rPr>
              <w:t xml:space="preserve">Analysis of 9,896 Homeless Patients within an Urban Area in 2014 - 2019 - Social Pathology Leading to Poor Health. </w:t>
            </w:r>
            <w:r w:rsidR="009F7666" w:rsidRPr="009F7666">
              <w:rPr>
                <w:rFonts w:eastAsia="Helvetica" w:cstheme="minorHAnsi"/>
                <w:b/>
                <w:bCs/>
                <w:color w:val="333333"/>
                <w:sz w:val="16"/>
                <w:szCs w:val="16"/>
                <w:shd w:val="clear" w:color="auto" w:fill="FFFFFF"/>
              </w:rPr>
              <w:t>In:</w:t>
            </w:r>
            <w:r w:rsidR="009F7666" w:rsidRPr="009F7666">
              <w:rPr>
                <w:rFonts w:eastAsia="Helvetica" w:cstheme="minorHAnsi"/>
                <w:color w:val="333333"/>
                <w:sz w:val="16"/>
                <w:szCs w:val="16"/>
                <w:shd w:val="clear" w:color="auto" w:fill="FFFFFF"/>
              </w:rPr>
              <w:t> </w:t>
            </w:r>
            <w:r w:rsidR="009F7666" w:rsidRPr="009F7666">
              <w:rPr>
                <w:rFonts w:eastAsia="Helvetica" w:cstheme="minorHAnsi"/>
                <w:i/>
                <w:iCs/>
                <w:color w:val="333333"/>
                <w:sz w:val="16"/>
                <w:szCs w:val="16"/>
                <w:shd w:val="clear" w:color="auto" w:fill="FFFFFF"/>
              </w:rPr>
              <w:t>Clinical Social Work and Health Intervention</w:t>
            </w:r>
            <w:r w:rsidR="009F7666" w:rsidRPr="009F7666">
              <w:rPr>
                <w:rFonts w:eastAsia="Helvetica" w:cstheme="minorHAnsi"/>
                <w:color w:val="333333"/>
                <w:sz w:val="16"/>
                <w:szCs w:val="16"/>
                <w:shd w:val="clear" w:color="auto" w:fill="FFFFFF"/>
              </w:rPr>
              <w:t> [textový dokument (print)] [elektronický dokument] . – Viedeň (Rakúsko) : Gesellschaft für angewandte Präventionsmedizin. – ISSN 2222-386X. – ISSN (online) 2076-9741. – Roč. 10, č. 4 (2019), s. 67-69</w:t>
            </w:r>
          </w:p>
          <w:p w14:paraId="0F2FBBE9" w14:textId="177CE783" w:rsidR="00362885" w:rsidRPr="004D68C1" w:rsidRDefault="009F7666" w:rsidP="009F7666">
            <w:pPr>
              <w:spacing w:after="0" w:line="240" w:lineRule="auto"/>
              <w:jc w:val="both"/>
              <w:rPr>
                <w:rFonts w:eastAsia="Times New Roman" w:cstheme="minorHAnsi"/>
                <w:sz w:val="16"/>
                <w:szCs w:val="16"/>
                <w:lang w:eastAsia="sk-SK"/>
              </w:rPr>
            </w:pPr>
            <w:r>
              <w:rPr>
                <w:rFonts w:cstheme="minorHAnsi"/>
                <w:bCs/>
                <w:sz w:val="16"/>
                <w:szCs w:val="16"/>
              </w:rPr>
              <w:t>[</w:t>
            </w:r>
            <w:r w:rsidR="004D68C1" w:rsidRPr="009F7666">
              <w:rPr>
                <w:rFonts w:cstheme="minorHAnsi"/>
                <w:sz w:val="16"/>
                <w:szCs w:val="16"/>
              </w:rPr>
              <w:t xml:space="preserve">Source: </w:t>
            </w:r>
            <w:r w:rsidR="004D68C1" w:rsidRPr="009F7666">
              <w:rPr>
                <w:rFonts w:cstheme="minorHAnsi"/>
                <w:i/>
                <w:iCs/>
                <w:sz w:val="16"/>
                <w:szCs w:val="16"/>
              </w:rPr>
              <w:t>CLINICAL SOCIAL WORK AND HEALTH INTERVENTION.</w:t>
            </w:r>
            <w:r w:rsidR="004D68C1" w:rsidRPr="009F7666">
              <w:rPr>
                <w:rFonts w:cstheme="minorHAnsi"/>
                <w:sz w:val="16"/>
                <w:szCs w:val="16"/>
              </w:rPr>
              <w:t xml:space="preserve"> Volume: 10 Issue: 4 Pages: 67-69 DOI: 10.22359/cswhi_10_4_09 Published: (2019). Accession Number: WOS:000504847400012, ISSN: 2222-386X eISSN: 2076-9741.</w:t>
            </w:r>
            <w:r>
              <w:rPr>
                <w:rFonts w:cstheme="minorHAnsi"/>
                <w:sz w:val="16"/>
                <w:szCs w:val="16"/>
              </w:rPr>
              <w:t>]</w:t>
            </w:r>
          </w:p>
        </w:tc>
        <w:tc>
          <w:tcPr>
            <w:tcW w:w="146" w:type="dxa"/>
            <w:vAlign w:val="center"/>
          </w:tcPr>
          <w:p w14:paraId="3548907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D35217E" w14:textId="77777777" w:rsidTr="005F71FA">
        <w:trPr>
          <w:gridAfter w:val="1"/>
          <w:wAfter w:w="94" w:type="dxa"/>
          <w:trHeight w:val="398"/>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37CDA4C"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67CF4E54" w14:textId="571EA1A0" w:rsidR="00362885" w:rsidRDefault="00831CF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2019</w:t>
            </w:r>
          </w:p>
        </w:tc>
        <w:tc>
          <w:tcPr>
            <w:tcW w:w="146" w:type="dxa"/>
            <w:vAlign w:val="center"/>
          </w:tcPr>
          <w:p w14:paraId="16FCD99D"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3F1D49DC" w14:textId="77777777" w:rsidTr="005F71FA">
        <w:trPr>
          <w:gridAfter w:val="1"/>
          <w:wAfter w:w="94" w:type="dxa"/>
          <w:trHeight w:val="576"/>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52C738" w14:textId="77777777" w:rsidR="00362885" w:rsidRDefault="003F216F">
            <w:pPr>
              <w:spacing w:after="0" w:line="240" w:lineRule="auto"/>
              <w:rPr>
                <w:rFonts w:ascii="Calibri" w:eastAsia="Times New Roman" w:hAnsi="Calibri" w:cs="Calibri"/>
                <w:sz w:val="16"/>
                <w:szCs w:val="16"/>
                <w:lang w:eastAsia="sk-SK"/>
              </w:rPr>
            </w:pPr>
            <w:hyperlink r:id="rId15" w:anchor="'poznamky_explanatory notes'!A1" w:history="1">
              <w:r w:rsidR="00831CF6">
                <w:rPr>
                  <w:rFonts w:ascii="Calibri" w:eastAsia="Times New Roman" w:hAnsi="Calibri" w:cs="Calibri"/>
                  <w:sz w:val="16"/>
                  <w:szCs w:val="16"/>
                  <w:lang w:eastAsia="sk-SK"/>
                </w:rPr>
                <w:t xml:space="preserve">OCA8. ID záznamu v CREPČ alebo CREUČ </w:t>
              </w:r>
              <w:r w:rsidR="00831CF6">
                <w:rPr>
                  <w:rFonts w:ascii="Calibri" w:eastAsia="Times New Roman" w:hAnsi="Calibri" w:cs="Calibri"/>
                  <w:i/>
                  <w:iCs/>
                  <w:sz w:val="16"/>
                  <w:szCs w:val="16"/>
                  <w:lang w:eastAsia="sk-SK"/>
                </w:rPr>
                <w:t>(ak je)</w:t>
              </w:r>
              <w:r w:rsidR="00831CF6">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31CF6">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54B1B7A3" w14:textId="1F5FCCD2" w:rsidR="00362885" w:rsidRDefault="00362885">
            <w:pPr>
              <w:spacing w:after="0" w:line="240" w:lineRule="auto"/>
              <w:rPr>
                <w:rFonts w:ascii="Calibri" w:eastAsia="Times New Roman" w:hAnsi="Calibri" w:cs="Calibri"/>
                <w:color w:val="000000"/>
                <w:sz w:val="16"/>
                <w:szCs w:val="16"/>
                <w:lang w:eastAsia="sk-SK"/>
              </w:rPr>
            </w:pPr>
          </w:p>
        </w:tc>
        <w:tc>
          <w:tcPr>
            <w:tcW w:w="146" w:type="dxa"/>
            <w:vAlign w:val="center"/>
          </w:tcPr>
          <w:p w14:paraId="40DED1A4"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48B24081" w14:textId="77777777" w:rsidTr="005F71FA">
        <w:trPr>
          <w:gridAfter w:val="1"/>
          <w:wAfter w:w="94" w:type="dxa"/>
          <w:trHeight w:val="316"/>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1A7491F" w14:textId="77777777" w:rsidR="00362885" w:rsidRDefault="003F216F">
            <w:pPr>
              <w:spacing w:after="0" w:line="240" w:lineRule="auto"/>
              <w:rPr>
                <w:rFonts w:ascii="Calibri" w:eastAsia="Times New Roman" w:hAnsi="Calibri" w:cs="Calibri"/>
                <w:sz w:val="16"/>
                <w:szCs w:val="16"/>
                <w:lang w:eastAsia="sk-SK"/>
              </w:rPr>
            </w:pPr>
            <w:hyperlink r:id="rId16" w:anchor="'poznamky_explanatory notes'!A1" w:history="1">
              <w:r w:rsidR="00831CF6">
                <w:rPr>
                  <w:rFonts w:ascii="Calibri" w:eastAsia="Times New Roman" w:hAnsi="Calibri" w:cs="Calibri"/>
                  <w:sz w:val="16"/>
                  <w:szCs w:val="16"/>
                  <w:lang w:eastAsia="sk-SK"/>
                </w:rPr>
                <w:t xml:space="preserve">OCA9. Hyperlink na záznam v CREPČ alebo CREUČ / Hyperlink to the record in CRPA or CRAA </w:t>
              </w:r>
              <w:r w:rsidR="00831CF6">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FFFFFF" w:themeFill="background1"/>
          </w:tcPr>
          <w:p w14:paraId="009DE4F9" w14:textId="78141B2B" w:rsidR="00362885" w:rsidRPr="001744F2" w:rsidRDefault="003F216F">
            <w:pPr>
              <w:spacing w:after="0" w:line="240" w:lineRule="auto"/>
              <w:rPr>
                <w:rFonts w:cstheme="minorHAnsi"/>
                <w:sz w:val="16"/>
                <w:szCs w:val="16"/>
                <w:shd w:val="clear" w:color="auto" w:fill="F5F5F5"/>
              </w:rPr>
            </w:pPr>
            <w:hyperlink r:id="rId17" w:history="1">
              <w:r w:rsidR="001744F2" w:rsidRPr="001744F2">
                <w:rPr>
                  <w:rStyle w:val="Hypertextovprepojenie"/>
                  <w:rFonts w:cstheme="minorHAnsi"/>
                  <w:color w:val="auto"/>
                  <w:sz w:val="16"/>
                  <w:szCs w:val="16"/>
                  <w:u w:val="none"/>
                  <w:shd w:val="clear" w:color="auto" w:fill="F5F5F5"/>
                </w:rPr>
                <w:t>https://app.crepc.sk/?fn=detailBiblioForm&amp;sid=ADD66581470B3E4A194534C3C3</w:t>
              </w:r>
            </w:hyperlink>
          </w:p>
          <w:p w14:paraId="69AD200C" w14:textId="76FE3609" w:rsidR="001744F2" w:rsidRPr="001744F2" w:rsidRDefault="001744F2">
            <w:pPr>
              <w:spacing w:after="0" w:line="240" w:lineRule="auto"/>
              <w:rPr>
                <w:rFonts w:eastAsia="Times New Roman" w:cstheme="minorHAnsi"/>
                <w:sz w:val="16"/>
                <w:szCs w:val="16"/>
                <w:lang w:eastAsia="sk-SK"/>
              </w:rPr>
            </w:pPr>
          </w:p>
        </w:tc>
        <w:tc>
          <w:tcPr>
            <w:tcW w:w="146" w:type="dxa"/>
            <w:vAlign w:val="center"/>
          </w:tcPr>
          <w:p w14:paraId="31B35AE1"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E3C7DDA" w14:textId="77777777" w:rsidTr="005F71FA">
        <w:trPr>
          <w:gridAfter w:val="1"/>
          <w:wAfter w:w="94" w:type="dxa"/>
          <w:trHeight w:val="736"/>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9617BBD" w14:textId="77777777" w:rsidR="00362885" w:rsidRDefault="00831CF6">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2BD4EA90" w14:textId="77777777" w:rsidR="00362885" w:rsidRDefault="003F216F">
            <w:pPr>
              <w:spacing w:after="0" w:line="240" w:lineRule="auto"/>
              <w:rPr>
                <w:rFonts w:ascii="Calibri" w:eastAsia="Times New Roman" w:hAnsi="Calibri" w:cs="Calibri"/>
                <w:sz w:val="16"/>
                <w:szCs w:val="16"/>
                <w:lang w:eastAsia="sk-SK"/>
              </w:rPr>
            </w:pPr>
            <w:hyperlink r:id="rId18" w:anchor="'poznamky_explanatory notes'!A1" w:history="1">
              <w:r w:rsidR="00831CF6">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31CF6">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237552E" w14:textId="77777777" w:rsidR="00362885" w:rsidRDefault="00362885">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3FCB8866"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6D3A72D" w14:textId="77777777" w:rsidTr="009F7666">
        <w:trPr>
          <w:gridAfter w:val="1"/>
          <w:wAfter w:w="94" w:type="dxa"/>
          <w:trHeight w:val="1264"/>
        </w:trPr>
        <w:tc>
          <w:tcPr>
            <w:tcW w:w="671" w:type="dxa"/>
            <w:vMerge/>
            <w:tcBorders>
              <w:top w:val="nil"/>
              <w:left w:val="single" w:sz="8" w:space="0" w:color="auto"/>
              <w:bottom w:val="single" w:sz="8" w:space="0" w:color="auto"/>
              <w:right w:val="single" w:sz="8" w:space="0" w:color="auto"/>
            </w:tcBorders>
            <w:vAlign w:val="center"/>
          </w:tcPr>
          <w:p w14:paraId="71B51B5D"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4BE7B2B3"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12BF56DF" w14:textId="2C245FBD" w:rsidR="00362885" w:rsidRPr="005F71FA" w:rsidRDefault="00FB63B8" w:rsidP="005F71FA">
            <w:pPr>
              <w:pStyle w:val="Textpoznmkypodiarou"/>
              <w:jc w:val="both"/>
              <w:rPr>
                <w:rFonts w:cstheme="minorHAnsi"/>
                <w:bCs/>
                <w:sz w:val="16"/>
                <w:szCs w:val="16"/>
              </w:rPr>
            </w:pPr>
            <w:r w:rsidRPr="009F7666">
              <w:rPr>
                <w:rFonts w:eastAsia="Helvetica" w:cstheme="minorHAnsi"/>
                <w:color w:val="333333"/>
                <w:sz w:val="16"/>
                <w:szCs w:val="16"/>
                <w:shd w:val="clear" w:color="auto" w:fill="FFFFFF"/>
              </w:rPr>
              <w:t>Procházková, Katarína [Autor, 3.722%]</w:t>
            </w:r>
            <w:r>
              <w:rPr>
                <w:rFonts w:eastAsia="Helvetica" w:cstheme="minorHAnsi"/>
                <w:color w:val="333333"/>
                <w:sz w:val="16"/>
                <w:szCs w:val="16"/>
                <w:shd w:val="clear" w:color="auto" w:fill="FFFFFF"/>
              </w:rPr>
              <w:t xml:space="preserve">... </w:t>
            </w:r>
            <w:r w:rsidRPr="009F7666">
              <w:rPr>
                <w:rFonts w:eastAsia="Helvetica" w:cstheme="minorHAnsi"/>
                <w:color w:val="333333"/>
                <w:sz w:val="16"/>
                <w:szCs w:val="16"/>
                <w:shd w:val="clear" w:color="auto" w:fill="FFFFFF"/>
              </w:rPr>
              <w:t xml:space="preserve">– WOS CC. </w:t>
            </w:r>
            <w:r w:rsidRPr="009F7666">
              <w:rPr>
                <w:rFonts w:cstheme="minorHAnsi"/>
                <w:bCs/>
                <w:sz w:val="16"/>
                <w:szCs w:val="16"/>
              </w:rPr>
              <w:t xml:space="preserve">Analysis of 9,896 Homeless Patients within an Urban Area in 2014 - 2019 - Social Pathology Leading to Poor Health. </w:t>
            </w:r>
            <w:r w:rsidRPr="009F7666">
              <w:rPr>
                <w:rFonts w:eastAsia="Helvetica" w:cstheme="minorHAnsi"/>
                <w:b/>
                <w:bCs/>
                <w:color w:val="333333"/>
                <w:sz w:val="16"/>
                <w:szCs w:val="16"/>
                <w:shd w:val="clear" w:color="auto" w:fill="FFFFFF"/>
              </w:rPr>
              <w:t>In:</w:t>
            </w:r>
            <w:r w:rsidRPr="009F7666">
              <w:rPr>
                <w:rFonts w:eastAsia="Helvetica" w:cstheme="minorHAnsi"/>
                <w:color w:val="333333"/>
                <w:sz w:val="16"/>
                <w:szCs w:val="16"/>
                <w:shd w:val="clear" w:color="auto" w:fill="FFFFFF"/>
              </w:rPr>
              <w:t> </w:t>
            </w:r>
            <w:r w:rsidRPr="009F7666">
              <w:rPr>
                <w:rFonts w:eastAsia="Helvetica" w:cstheme="minorHAnsi"/>
                <w:i/>
                <w:iCs/>
                <w:color w:val="333333"/>
                <w:sz w:val="16"/>
                <w:szCs w:val="16"/>
                <w:shd w:val="clear" w:color="auto" w:fill="FFFFFF"/>
              </w:rPr>
              <w:t>Clinical Social Work and Health Intervention</w:t>
            </w:r>
            <w:r w:rsidRPr="009F7666">
              <w:rPr>
                <w:rFonts w:eastAsia="Helvetica" w:cstheme="minorHAnsi"/>
                <w:color w:val="333333"/>
                <w:sz w:val="16"/>
                <w:szCs w:val="16"/>
                <w:shd w:val="clear" w:color="auto" w:fill="FFFFFF"/>
              </w:rPr>
              <w:t> [textový dokument (print)] [elektronický dokument] . – Viedeň (Rakúsko) : Gesellschaft für angewandte Präventionsmedizin. – ISSN 2222-386X. – ISSN (online) 2076-9741. – Roč. 10, č. 4 (2019), s. 67-69</w:t>
            </w:r>
            <w:r w:rsidR="005F71FA">
              <w:rPr>
                <w:rFonts w:eastAsia="Helvetica" w:cstheme="minorHAnsi"/>
                <w:color w:val="333333"/>
                <w:sz w:val="16"/>
                <w:szCs w:val="16"/>
                <w:shd w:val="clear" w:color="auto" w:fill="FFFFFF"/>
              </w:rPr>
              <w:t xml:space="preserve">, </w:t>
            </w:r>
            <w:r>
              <w:rPr>
                <w:rFonts w:cstheme="minorHAnsi"/>
                <w:bCs/>
                <w:sz w:val="16"/>
                <w:szCs w:val="16"/>
              </w:rPr>
              <w:t>[</w:t>
            </w:r>
            <w:r w:rsidRPr="009F7666">
              <w:rPr>
                <w:rFonts w:cstheme="minorHAnsi"/>
                <w:sz w:val="16"/>
                <w:szCs w:val="16"/>
              </w:rPr>
              <w:t xml:space="preserve">Source: </w:t>
            </w:r>
            <w:r w:rsidRPr="009F7666">
              <w:rPr>
                <w:rFonts w:cstheme="minorHAnsi"/>
                <w:i/>
                <w:iCs/>
                <w:sz w:val="16"/>
                <w:szCs w:val="16"/>
              </w:rPr>
              <w:t>CLINICAL SOCIAL WORK AND HEALTH INTERVENTION.</w:t>
            </w:r>
            <w:r w:rsidRPr="009F7666">
              <w:rPr>
                <w:rFonts w:cstheme="minorHAnsi"/>
                <w:sz w:val="16"/>
                <w:szCs w:val="16"/>
              </w:rPr>
              <w:t xml:space="preserve"> Volume: 10 Issue: 4 Pages: 67-69 DOI: 10.22359/cswhi_10_4_09 Published: (2019). Accession Number: WOS:000504847400012, ISSN: 2222-386X eISSN: 2076-9741.</w:t>
            </w:r>
            <w:r>
              <w:rPr>
                <w:rFonts w:cstheme="minorHAnsi"/>
                <w:sz w:val="16"/>
                <w:szCs w:val="16"/>
              </w:rPr>
              <w:t>]</w:t>
            </w:r>
          </w:p>
        </w:tc>
        <w:tc>
          <w:tcPr>
            <w:tcW w:w="146" w:type="dxa"/>
            <w:vAlign w:val="center"/>
          </w:tcPr>
          <w:p w14:paraId="51745452"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6C70CF9D" w14:textId="77777777" w:rsidTr="005F71FA">
        <w:trPr>
          <w:gridAfter w:val="1"/>
          <w:wAfter w:w="94" w:type="dxa"/>
          <w:trHeight w:val="1115"/>
        </w:trPr>
        <w:tc>
          <w:tcPr>
            <w:tcW w:w="671" w:type="dxa"/>
            <w:vMerge/>
            <w:tcBorders>
              <w:top w:val="nil"/>
              <w:left w:val="single" w:sz="8" w:space="0" w:color="auto"/>
              <w:bottom w:val="single" w:sz="8" w:space="0" w:color="auto"/>
              <w:right w:val="single" w:sz="8" w:space="0" w:color="auto"/>
            </w:tcBorders>
            <w:vAlign w:val="center"/>
          </w:tcPr>
          <w:p w14:paraId="30C15DF0"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053D8BF2" w14:textId="77777777" w:rsidR="00362885" w:rsidRDefault="003F216F">
            <w:pPr>
              <w:spacing w:after="0" w:line="240" w:lineRule="auto"/>
              <w:rPr>
                <w:rFonts w:ascii="Calibri" w:eastAsia="Times New Roman" w:hAnsi="Calibri" w:cs="Calibri"/>
                <w:sz w:val="16"/>
                <w:szCs w:val="16"/>
                <w:lang w:eastAsia="sk-SK"/>
              </w:rPr>
            </w:pPr>
            <w:hyperlink r:id="rId19" w:anchor="Expl.OCA12!A1" w:history="1">
              <w:r w:rsidR="00831CF6">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31CF6">
                <w:rPr>
                  <w:rFonts w:ascii="Calibri" w:eastAsia="Times New Roman" w:hAnsi="Calibri" w:cs="Calibri"/>
                  <w:sz w:val="16"/>
                  <w:szCs w:val="16"/>
                  <w:lang w:eastAsia="sk-SK"/>
                </w:rPr>
                <w:br/>
              </w:r>
              <w:r w:rsidR="00831CF6">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7A67FB6B" w14:textId="0145D407" w:rsidR="00D675B9" w:rsidRPr="00F979D5" w:rsidRDefault="00D675B9" w:rsidP="00D675B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D675B9">
              <w:rPr>
                <w:rFonts w:ascii="Calibri" w:eastAsia="Times New Roman" w:hAnsi="Calibri" w:cs="Calibri"/>
                <w:iCs/>
                <w:color w:val="000000"/>
                <w:sz w:val="16"/>
                <w:szCs w:val="16"/>
                <w:lang w:val="en-US" w:eastAsia="sk-SK"/>
              </w:rPr>
              <w:t>Z</w:t>
            </w:r>
            <w:r>
              <w:rPr>
                <w:rFonts w:ascii="Calibri" w:eastAsia="Times New Roman" w:hAnsi="Calibri" w:cs="Calibri"/>
                <w:iCs/>
                <w:color w:val="000000"/>
                <w:sz w:val="16"/>
                <w:szCs w:val="16"/>
                <w:lang w:val="en-US" w:eastAsia="sk-SK"/>
              </w:rPr>
              <w:t>ahraničné registrované publikácie</w:t>
            </w:r>
            <w:r w:rsidRPr="00D675B9">
              <w:rPr>
                <w:rFonts w:ascii="Calibri" w:eastAsia="Times New Roman" w:hAnsi="Calibri" w:cs="Calibri"/>
                <w:iCs/>
                <w:color w:val="000000"/>
                <w:sz w:val="16"/>
                <w:szCs w:val="16"/>
                <w:lang w:val="en-US" w:eastAsia="sk-SK"/>
              </w:rPr>
              <w:t xml:space="preserve"> /</w:t>
            </w:r>
            <w:r>
              <w:rPr>
                <w:rFonts w:ascii="Calibri" w:eastAsia="Times New Roman" w:hAnsi="Calibri" w:cs="Calibri"/>
                <w:iCs/>
                <w:color w:val="000000"/>
                <w:sz w:val="16"/>
                <w:szCs w:val="16"/>
                <w:lang w:val="en-US" w:eastAsia="sk-SK"/>
              </w:rPr>
              <w:t xml:space="preserve"> </w:t>
            </w:r>
            <w:r w:rsidRPr="00F979D5">
              <w:rPr>
                <w:rFonts w:eastAsia="Times New Roman" w:cstheme="minorHAnsi"/>
                <w:color w:val="202124"/>
                <w:sz w:val="16"/>
                <w:szCs w:val="16"/>
                <w:lang w:val="en" w:eastAsia="sk-SK"/>
              </w:rPr>
              <w:t>Foreign registered publications</w:t>
            </w:r>
          </w:p>
          <w:p w14:paraId="252E6888" w14:textId="4150ADA2" w:rsidR="00362885" w:rsidRPr="00D675B9" w:rsidRDefault="00362885">
            <w:pPr>
              <w:spacing w:after="0" w:line="240" w:lineRule="auto"/>
              <w:rPr>
                <w:rFonts w:ascii="Calibri" w:eastAsia="Times New Roman" w:hAnsi="Calibri" w:cs="Calibri"/>
                <w:iCs/>
                <w:color w:val="000000"/>
                <w:sz w:val="16"/>
                <w:szCs w:val="16"/>
                <w:lang w:val="en-US" w:eastAsia="sk-SK"/>
              </w:rPr>
            </w:pPr>
          </w:p>
        </w:tc>
        <w:tc>
          <w:tcPr>
            <w:tcW w:w="146" w:type="dxa"/>
            <w:vAlign w:val="center"/>
          </w:tcPr>
          <w:p w14:paraId="006CE3E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34295857" w14:textId="77777777" w:rsidTr="005F71FA">
        <w:trPr>
          <w:trHeight w:val="672"/>
        </w:trPr>
        <w:tc>
          <w:tcPr>
            <w:tcW w:w="671" w:type="dxa"/>
            <w:vMerge/>
            <w:tcBorders>
              <w:top w:val="nil"/>
              <w:left w:val="single" w:sz="8" w:space="0" w:color="auto"/>
              <w:bottom w:val="single" w:sz="8" w:space="0" w:color="auto"/>
              <w:right w:val="single" w:sz="8" w:space="0" w:color="auto"/>
            </w:tcBorders>
            <w:vAlign w:val="center"/>
          </w:tcPr>
          <w:p w14:paraId="3ED9B60B"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41299AB0"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742031D8" w14:textId="77777777" w:rsidR="00362885" w:rsidRDefault="00362885">
            <w:pPr>
              <w:spacing w:after="0" w:line="240" w:lineRule="auto"/>
              <w:rPr>
                <w:lang w:val="en-US" w:eastAsia="sk-SK"/>
              </w:rPr>
            </w:pPr>
          </w:p>
        </w:tc>
        <w:tc>
          <w:tcPr>
            <w:tcW w:w="240" w:type="dxa"/>
            <w:gridSpan w:val="2"/>
            <w:vAlign w:val="center"/>
          </w:tcPr>
          <w:p w14:paraId="1225187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18F22769" w14:textId="77777777" w:rsidTr="005F71FA">
        <w:trPr>
          <w:trHeight w:val="442"/>
        </w:trPr>
        <w:tc>
          <w:tcPr>
            <w:tcW w:w="671" w:type="dxa"/>
            <w:vMerge/>
            <w:tcBorders>
              <w:top w:val="nil"/>
              <w:left w:val="single" w:sz="8" w:space="0" w:color="auto"/>
              <w:bottom w:val="single" w:sz="8" w:space="0" w:color="auto"/>
              <w:right w:val="single" w:sz="8" w:space="0" w:color="auto"/>
            </w:tcBorders>
            <w:vAlign w:val="center"/>
          </w:tcPr>
          <w:p w14:paraId="312ECEC8"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6BBFABF1"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0A708A05" w14:textId="54CDF253" w:rsidR="007A0B10" w:rsidRDefault="007A0B10" w:rsidP="007A0B10">
            <w:pPr>
              <w:pStyle w:val="PredformtovanHTML"/>
              <w:shd w:val="clear" w:color="auto" w:fill="F8F9FA"/>
              <w:spacing w:line="360" w:lineRule="atLeast"/>
              <w:rPr>
                <w:rFonts w:asciiTheme="minorHAnsi" w:hAnsiTheme="minorHAnsi" w:hint="default"/>
                <w:color w:val="202124"/>
                <w:sz w:val="16"/>
                <w:szCs w:val="16"/>
              </w:rPr>
            </w:pPr>
            <w:r>
              <w:rPr>
                <w:rFonts w:ascii="Calibri" w:hAnsi="Calibri" w:cs="Calibri"/>
                <w:color w:val="000000"/>
                <w:sz w:val="16"/>
                <w:szCs w:val="16"/>
              </w:rPr>
              <w:t>Podiel autora  J. Drgov</w:t>
            </w:r>
            <w:r>
              <w:rPr>
                <w:rFonts w:ascii="Calibri" w:hAnsi="Calibri" w:cs="Calibri"/>
                <w:color w:val="000000"/>
                <w:sz w:val="16"/>
                <w:szCs w:val="16"/>
              </w:rPr>
              <w:t>á</w:t>
            </w:r>
            <w:r>
              <w:rPr>
                <w:rFonts w:ascii="Calibri" w:hAnsi="Calibri" w:cs="Calibri"/>
                <w:color w:val="000000"/>
                <w:sz w:val="16"/>
                <w:szCs w:val="16"/>
              </w:rPr>
              <w:t xml:space="preserve"> </w:t>
            </w:r>
            <w:r>
              <w:rPr>
                <w:rFonts w:asciiTheme="minorHAnsi" w:hAnsiTheme="minorHAnsi" w:cstheme="minorHAnsi" w:hint="default"/>
                <w:sz w:val="16"/>
                <w:szCs w:val="16"/>
              </w:rPr>
              <w:t>(3,7</w:t>
            </w:r>
            <w:r>
              <w:rPr>
                <w:rFonts w:asciiTheme="minorHAnsi" w:hAnsiTheme="minorHAnsi" w:cstheme="minorHAnsi"/>
                <w:sz w:val="16"/>
                <w:szCs w:val="16"/>
              </w:rPr>
              <w:t xml:space="preserve"> </w:t>
            </w:r>
            <w:r w:rsidRPr="0098012E">
              <w:rPr>
                <w:rFonts w:asciiTheme="minorHAnsi" w:hAnsiTheme="minorHAnsi" w:cstheme="minorHAnsi"/>
                <w:sz w:val="16"/>
                <w:szCs w:val="16"/>
              </w:rPr>
              <w:t>%)</w:t>
            </w:r>
            <w:r w:rsidRPr="0098012E">
              <w:rPr>
                <w:rFonts w:asciiTheme="minorHAnsi" w:hAnsiTheme="minorHAnsi" w:cstheme="minorHAnsi"/>
                <w:b/>
                <w:bCs/>
                <w:sz w:val="16"/>
                <w:szCs w:val="16"/>
              </w:rPr>
              <w:t xml:space="preserve"> </w:t>
            </w:r>
            <w:r>
              <w:rPr>
                <w:rFonts w:ascii="Calibri" w:hAnsi="Calibri" w:cs="Calibri"/>
                <w:color w:val="000000"/>
                <w:sz w:val="16"/>
                <w:szCs w:val="16"/>
              </w:rPr>
              <w:t xml:space="preserve"> / </w:t>
            </w:r>
            <w:r>
              <w:rPr>
                <w:rFonts w:asciiTheme="minorHAnsi" w:hAnsiTheme="minorHAnsi"/>
                <w:color w:val="202124"/>
                <w:sz w:val="16"/>
                <w:szCs w:val="16"/>
                <w:shd w:val="clear" w:color="auto" w:fill="F8F9FA"/>
              </w:rPr>
              <w:t xml:space="preserve">Author's contribution </w:t>
            </w:r>
            <w:r>
              <w:rPr>
                <w:rFonts w:ascii="Calibri" w:hAnsi="Calibri" w:cs="Calibri"/>
                <w:color w:val="000000"/>
                <w:sz w:val="16"/>
                <w:szCs w:val="16"/>
              </w:rPr>
              <w:t>J. Drgov</w:t>
            </w:r>
            <w:r>
              <w:rPr>
                <w:rFonts w:ascii="Calibri" w:hAnsi="Calibri" w:cs="Calibri"/>
                <w:color w:val="000000"/>
                <w:sz w:val="16"/>
                <w:szCs w:val="16"/>
              </w:rPr>
              <w:t>á</w:t>
            </w:r>
            <w:r>
              <w:rPr>
                <w:rFonts w:ascii="Calibri" w:hAnsi="Calibri" w:cs="Calibri"/>
                <w:color w:val="000000"/>
                <w:sz w:val="16"/>
                <w:szCs w:val="16"/>
              </w:rPr>
              <w:t xml:space="preserve"> </w:t>
            </w:r>
            <w:r w:rsidRPr="0098012E">
              <w:rPr>
                <w:rFonts w:asciiTheme="minorHAnsi" w:hAnsiTheme="minorHAnsi" w:cstheme="minorHAnsi"/>
                <w:sz w:val="16"/>
                <w:szCs w:val="16"/>
              </w:rPr>
              <w:t>(</w:t>
            </w:r>
            <w:r>
              <w:rPr>
                <w:rFonts w:asciiTheme="minorHAnsi" w:hAnsiTheme="minorHAnsi" w:cstheme="minorHAnsi"/>
                <w:sz w:val="16"/>
                <w:szCs w:val="16"/>
              </w:rPr>
              <w:t xml:space="preserve">3,7 </w:t>
            </w:r>
            <w:r w:rsidRPr="0098012E">
              <w:rPr>
                <w:rFonts w:asciiTheme="minorHAnsi" w:hAnsiTheme="minorHAnsi" w:cstheme="minorHAnsi"/>
                <w:sz w:val="16"/>
                <w:szCs w:val="16"/>
              </w:rPr>
              <w:t>%)</w:t>
            </w:r>
            <w:r w:rsidRPr="0098012E">
              <w:rPr>
                <w:rFonts w:asciiTheme="minorHAnsi" w:hAnsiTheme="minorHAnsi" w:cstheme="minorHAnsi"/>
                <w:b/>
                <w:bCs/>
                <w:sz w:val="16"/>
                <w:szCs w:val="16"/>
              </w:rPr>
              <w:t xml:space="preserve"> </w:t>
            </w:r>
            <w:r>
              <w:rPr>
                <w:rFonts w:ascii="Calibri" w:hAnsi="Calibri" w:cs="Calibri"/>
                <w:color w:val="000000"/>
                <w:sz w:val="16"/>
                <w:szCs w:val="16"/>
              </w:rPr>
              <w:t xml:space="preserve"> </w:t>
            </w:r>
          </w:p>
          <w:p w14:paraId="33341BDC" w14:textId="77777777" w:rsidR="00362885" w:rsidRDefault="00362885">
            <w:pPr>
              <w:spacing w:after="0" w:line="240" w:lineRule="auto"/>
              <w:rPr>
                <w:rFonts w:ascii="Calibri" w:eastAsia="Times New Roman" w:hAnsi="Calibri" w:cs="Calibri"/>
                <w:color w:val="000000"/>
                <w:sz w:val="16"/>
                <w:szCs w:val="16"/>
                <w:lang w:val="en-US" w:eastAsia="sk-SK"/>
              </w:rPr>
            </w:pPr>
          </w:p>
        </w:tc>
        <w:tc>
          <w:tcPr>
            <w:tcW w:w="240" w:type="dxa"/>
            <w:gridSpan w:val="2"/>
            <w:vAlign w:val="center"/>
          </w:tcPr>
          <w:p w14:paraId="711DA28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4AD8DDBC" w14:textId="77777777" w:rsidTr="009F7666">
        <w:trPr>
          <w:trHeight w:val="1724"/>
        </w:trPr>
        <w:tc>
          <w:tcPr>
            <w:tcW w:w="671" w:type="dxa"/>
            <w:vMerge/>
            <w:tcBorders>
              <w:top w:val="nil"/>
              <w:left w:val="single" w:sz="8" w:space="0" w:color="auto"/>
              <w:bottom w:val="single" w:sz="8" w:space="0" w:color="auto"/>
              <w:right w:val="single" w:sz="8" w:space="0" w:color="auto"/>
            </w:tcBorders>
            <w:vAlign w:val="center"/>
          </w:tcPr>
          <w:p w14:paraId="1CDEAA82"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253FFC05" w14:textId="77777777" w:rsidR="00362885" w:rsidRDefault="003F216F">
            <w:pPr>
              <w:spacing w:after="0" w:line="240" w:lineRule="auto"/>
              <w:rPr>
                <w:rFonts w:ascii="Calibri" w:eastAsia="Times New Roman" w:hAnsi="Calibri" w:cs="Calibri"/>
                <w:sz w:val="16"/>
                <w:szCs w:val="16"/>
                <w:lang w:eastAsia="sk-SK"/>
              </w:rPr>
            </w:pPr>
            <w:hyperlink r:id="rId20" w:anchor="'poznamky_explanatory notes'!A1" w:history="1">
              <w:r w:rsidR="00831CF6">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31CF6">
                <w:rPr>
                  <w:rFonts w:ascii="Calibri" w:eastAsia="Times New Roman" w:hAnsi="Calibri" w:cs="Calibri"/>
                  <w:sz w:val="16"/>
                  <w:szCs w:val="16"/>
                  <w:vertAlign w:val="superscript"/>
                  <w:lang w:eastAsia="sk-SK"/>
                </w:rPr>
                <w:t>8</w:t>
              </w:r>
              <w:r w:rsidR="00831CF6">
                <w:rPr>
                  <w:rFonts w:ascii="Calibri" w:eastAsia="Times New Roman" w:hAnsi="Calibri" w:cs="Calibri"/>
                  <w:sz w:val="16"/>
                  <w:szCs w:val="16"/>
                  <w:lang w:eastAsia="sk-SK"/>
                </w:rPr>
                <w:br w:type="page"/>
              </w:r>
              <w:r w:rsidR="00831CF6">
                <w:rPr>
                  <w:rFonts w:ascii="Calibri" w:eastAsia="Times New Roman" w:hAnsi="Calibri" w:cs="Calibri"/>
                  <w:i/>
                  <w:iCs/>
                  <w:color w:val="808080"/>
                  <w:sz w:val="16"/>
                  <w:szCs w:val="16"/>
                  <w:lang w:eastAsia="sk-SK"/>
                </w:rPr>
                <w:t>Rozsah do 200 slov v slovenskom jazyku / Range up to 200 words in Slovak</w:t>
              </w:r>
              <w:r w:rsidR="00831CF6">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22B40789" w14:textId="77777777" w:rsidR="00362885" w:rsidRDefault="00362885">
            <w:pPr>
              <w:spacing w:after="0" w:line="240" w:lineRule="auto"/>
              <w:rPr>
                <w:rFonts w:ascii="Calibri" w:eastAsia="Times New Roman" w:hAnsi="Calibri" w:cs="Calibri"/>
                <w:color w:val="000000"/>
                <w:sz w:val="16"/>
                <w:szCs w:val="16"/>
                <w:lang w:eastAsia="sk-SK"/>
              </w:rPr>
            </w:pPr>
          </w:p>
        </w:tc>
        <w:tc>
          <w:tcPr>
            <w:tcW w:w="240" w:type="dxa"/>
            <w:gridSpan w:val="2"/>
            <w:vAlign w:val="center"/>
          </w:tcPr>
          <w:p w14:paraId="6F91E3B1"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1B078782"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7CBF4671" w14:textId="77777777" w:rsidR="00362885" w:rsidRDefault="003F216F">
            <w:pPr>
              <w:spacing w:after="0" w:line="240" w:lineRule="auto"/>
              <w:rPr>
                <w:rFonts w:ascii="Calibri" w:eastAsia="Times New Roman" w:hAnsi="Calibri" w:cs="Calibri"/>
                <w:sz w:val="16"/>
                <w:szCs w:val="16"/>
                <w:lang w:eastAsia="sk-SK"/>
              </w:rPr>
            </w:pPr>
            <w:hyperlink r:id="rId21" w:anchor="'poznamky_explanatory notes'!A1" w:history="1">
              <w:r w:rsidR="00831CF6">
                <w:rPr>
                  <w:rFonts w:ascii="Calibri" w:eastAsia="Times New Roman" w:hAnsi="Calibri" w:cs="Calibri"/>
                  <w:sz w:val="16"/>
                  <w:szCs w:val="16"/>
                  <w:lang w:eastAsia="sk-SK"/>
                </w:rPr>
                <w:t xml:space="preserve">OCA16. Anotácia výstupu v anglickom jazyku / Annotation of the output in English </w:t>
              </w:r>
              <w:r w:rsidR="00831CF6">
                <w:rPr>
                  <w:rFonts w:ascii="Calibri" w:eastAsia="Times New Roman" w:hAnsi="Calibri" w:cs="Calibri"/>
                  <w:sz w:val="16"/>
                  <w:szCs w:val="16"/>
                  <w:vertAlign w:val="superscript"/>
                  <w:lang w:eastAsia="sk-SK"/>
                </w:rPr>
                <w:t xml:space="preserve"> 9</w:t>
              </w:r>
              <w:r w:rsidR="00831CF6">
                <w:rPr>
                  <w:rFonts w:ascii="Calibri" w:eastAsia="Times New Roman" w:hAnsi="Calibri" w:cs="Calibri"/>
                  <w:sz w:val="16"/>
                  <w:szCs w:val="16"/>
                  <w:lang w:eastAsia="sk-SK"/>
                </w:rPr>
                <w:br w:type="page"/>
              </w:r>
              <w:r w:rsidR="00831CF6">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50FE5263" w14:textId="010073DC" w:rsidR="00362885" w:rsidRPr="00941EB6" w:rsidRDefault="00941EB6" w:rsidP="007B5B08">
            <w:pPr>
              <w:pStyle w:val="PredformtovanHTML"/>
              <w:shd w:val="clear" w:color="auto" w:fill="FFFFFF" w:themeFill="background1"/>
              <w:jc w:val="both"/>
              <w:rPr>
                <w:rFonts w:asciiTheme="minorHAnsi" w:hAnsiTheme="minorHAnsi" w:cstheme="minorHAnsi" w:hint="default"/>
                <w:color w:val="202124"/>
                <w:sz w:val="16"/>
                <w:szCs w:val="16"/>
              </w:rPr>
            </w:pPr>
            <w:r w:rsidRPr="0066269D">
              <w:rPr>
                <w:rStyle w:val="y2iqfc"/>
                <w:rFonts w:asciiTheme="minorHAnsi" w:hAnsiTheme="minorHAnsi" w:cstheme="minorHAnsi" w:hint="default"/>
                <w:color w:val="202124"/>
                <w:sz w:val="16"/>
                <w:szCs w:val="16"/>
                <w:lang w:val="en"/>
              </w:rPr>
              <w:t>The social pathology of homeless people is an increasingly topical issue. It covers social ills such as alcohol, narcotics and psychotropic substances, unemployment, broken family relationships and other negative factors that lead to social loss and poverty. The study supports the spectrum of communicable and non-communicable diseases in two different urban environments: large and local urban environments, the capital and surrounding district cities.</w:t>
            </w:r>
          </w:p>
        </w:tc>
        <w:tc>
          <w:tcPr>
            <w:tcW w:w="240" w:type="dxa"/>
            <w:gridSpan w:val="2"/>
            <w:vAlign w:val="center"/>
          </w:tcPr>
          <w:p w14:paraId="47AB8B30" w14:textId="77777777" w:rsidR="00362885" w:rsidRDefault="00362885">
            <w:pPr>
              <w:spacing w:after="0" w:line="240" w:lineRule="auto"/>
              <w:rPr>
                <w:rFonts w:ascii="Calibri" w:eastAsia="Times New Roman" w:hAnsi="Calibri" w:cs="Calibri"/>
                <w:sz w:val="16"/>
                <w:szCs w:val="16"/>
                <w:lang w:eastAsia="sk-SK"/>
              </w:rPr>
            </w:pPr>
          </w:p>
        </w:tc>
      </w:tr>
      <w:tr w:rsidR="00362885" w14:paraId="37767889" w14:textId="77777777" w:rsidTr="007B5B08">
        <w:trPr>
          <w:trHeight w:val="5309"/>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AE63C41"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30B17896" w14:textId="77777777" w:rsidR="007B5B08" w:rsidRPr="00DE76B5" w:rsidRDefault="007B5B08" w:rsidP="007B5B08">
            <w:pPr>
              <w:tabs>
                <w:tab w:val="left" w:pos="312"/>
              </w:tabs>
              <w:spacing w:after="0" w:line="240" w:lineRule="auto"/>
              <w:jc w:val="both"/>
              <w:rPr>
                <w:rFonts w:eastAsia="Helvetica" w:cstheme="minorHAnsi"/>
                <w:sz w:val="16"/>
                <w:szCs w:val="16"/>
                <w:shd w:val="clear" w:color="auto" w:fill="FFFFFF"/>
              </w:rPr>
            </w:pPr>
            <w:r w:rsidRPr="00DE76B5">
              <w:rPr>
                <w:rFonts w:cstheme="minorHAnsi"/>
                <w:sz w:val="16"/>
                <w:szCs w:val="16"/>
              </w:rPr>
              <w:t xml:space="preserve">1) Abdulrahman SHAHMAN, Hani HAEL, Jose SUVADA, Suzan Przemysl ULMAN, Nasir Jalili and Alex TOPOLSKA: Antimalnutrition Projects for children and mothers in areas of armed conflict in Yemen and Autonomous Region – Kurdistan, Iraq </w:t>
            </w:r>
            <w:r w:rsidRPr="00DE76B5">
              <w:rPr>
                <w:rFonts w:eastAsia="Helvetica" w:cstheme="minorHAnsi"/>
                <w:sz w:val="16"/>
                <w:szCs w:val="16"/>
                <w:shd w:val="clear" w:color="auto" w:fill="FFFFFF"/>
              </w:rPr>
              <w:t> </w:t>
            </w:r>
            <w:r w:rsidRPr="00DE76B5">
              <w:rPr>
                <w:rFonts w:eastAsia="Helvetica" w:cstheme="minorHAnsi"/>
                <w:b/>
                <w:bCs/>
                <w:sz w:val="16"/>
                <w:szCs w:val="16"/>
                <w:shd w:val="clear" w:color="auto" w:fill="FFFFFF"/>
              </w:rPr>
              <w:t>In:</w:t>
            </w:r>
            <w:r w:rsidRPr="00DE76B5">
              <w:rPr>
                <w:rFonts w:eastAsia="Helvetica" w:cstheme="minorHAnsi"/>
                <w:sz w:val="16"/>
                <w:szCs w:val="16"/>
                <w:shd w:val="clear" w:color="auto" w:fill="FFFFFF"/>
              </w:rPr>
              <w:t> </w:t>
            </w:r>
            <w:r w:rsidRPr="00DE76B5">
              <w:rPr>
                <w:rFonts w:eastAsia="Helvetica" w:cstheme="minorHAnsi"/>
                <w:i/>
                <w:iCs/>
                <w:sz w:val="16"/>
                <w:szCs w:val="16"/>
                <w:shd w:val="clear" w:color="auto" w:fill="FFFFFF"/>
              </w:rPr>
              <w:t>Lekársky obzor</w:t>
            </w:r>
            <w:r w:rsidRPr="00DE76B5">
              <w:rPr>
                <w:rFonts w:eastAsia="Helvetica" w:cstheme="minorHAnsi"/>
                <w:sz w:val="16"/>
                <w:szCs w:val="16"/>
                <w:shd w:val="clear" w:color="auto" w:fill="FFFFFF"/>
              </w:rPr>
              <w:t xml:space="preserve"> [textový dokument (print)] [elektronický dokument] : odborný časopis Slovenskej zdravotníckej univerzity v Bratislave. – Bratislava (Slovensko): Herba, Bratislava (Slovensko): Slovenská zdravotnícka univerzita v Bratislave. – ISSN 0457-4214. – ISSN (zrušené) 0322-9203. – Roč. 69, č. 5 (2020), s. 147-148. </w:t>
            </w:r>
          </w:p>
          <w:p w14:paraId="236BD268" w14:textId="77777777" w:rsidR="007B5B08" w:rsidRPr="00DE76B5" w:rsidRDefault="007B5B08" w:rsidP="007B5B08">
            <w:pPr>
              <w:tabs>
                <w:tab w:val="left" w:pos="312"/>
              </w:tabs>
              <w:spacing w:after="0" w:line="240" w:lineRule="auto"/>
              <w:jc w:val="both"/>
              <w:rPr>
                <w:rFonts w:eastAsia="Times New Roman" w:cstheme="minorHAnsi"/>
                <w:sz w:val="16"/>
                <w:szCs w:val="16"/>
                <w:lang w:val="sk" w:eastAsia="zh-CN" w:bidi="ar"/>
              </w:rPr>
            </w:pPr>
            <w:r w:rsidRPr="00DE76B5">
              <w:rPr>
                <w:rFonts w:cstheme="minorHAnsi"/>
                <w:sz w:val="16"/>
                <w:szCs w:val="16"/>
              </w:rPr>
              <w:t xml:space="preserve">2) </w:t>
            </w:r>
            <w:r w:rsidRPr="00DE76B5">
              <w:rPr>
                <w:rFonts w:eastAsia="Times New Roman" w:cstheme="minorHAnsi"/>
                <w:sz w:val="16"/>
                <w:szCs w:val="16"/>
                <w:lang w:val="sk" w:eastAsia="zh-CN" w:bidi="ar"/>
              </w:rPr>
              <w:t>Grey, E. - Krčméry, V. - Mrázová, M. - Radi, F.- Bundzelová, K. - Šuvada, J. - Giertliová, D. - Gállová, A. - Valach, M. - Czarneczki, P. - Hardy, M. Chronic post-COVID-19 syndrome - a variety of the chronic fatigue disease? In Lekársky obzor: odborný časopis Slovenskej zdravotníckej univerzity v Bratislave. - Bratislava: HERBA, 2021. ISSN 0457-4214, 2021, roč. 70, č. 12, s. 442-443.</w:t>
            </w:r>
          </w:p>
          <w:p w14:paraId="7A73B74B" w14:textId="77777777" w:rsidR="007B5B08" w:rsidRPr="00DE76B5" w:rsidRDefault="007B5B08" w:rsidP="007B5B08">
            <w:pPr>
              <w:autoSpaceDE w:val="0"/>
              <w:autoSpaceDN w:val="0"/>
              <w:adjustRightInd w:val="0"/>
              <w:spacing w:after="0" w:line="240" w:lineRule="auto"/>
              <w:jc w:val="both"/>
              <w:rPr>
                <w:rFonts w:eastAsia="Times New Roman" w:cstheme="minorHAnsi"/>
                <w:sz w:val="16"/>
                <w:szCs w:val="16"/>
                <w:lang w:val="sk" w:eastAsia="zh-CN" w:bidi="ar"/>
              </w:rPr>
            </w:pPr>
            <w:r w:rsidRPr="00DE76B5">
              <w:rPr>
                <w:rFonts w:eastAsia="Times New Roman" w:cstheme="minorHAnsi"/>
                <w:sz w:val="16"/>
                <w:szCs w:val="16"/>
                <w:lang w:eastAsia="zh-CN" w:bidi="ar"/>
              </w:rPr>
              <w:t>3) B</w:t>
            </w:r>
            <w:r w:rsidRPr="00DE76B5">
              <w:rPr>
                <w:rFonts w:eastAsia="Times New Roman" w:cstheme="minorHAnsi"/>
                <w:sz w:val="16"/>
                <w:szCs w:val="16"/>
                <w:lang w:val="sk" w:eastAsia="zh-CN" w:bidi="ar"/>
              </w:rPr>
              <w:t>ielová, M. - Gombita, P. - Laca, P. - Krčméry, V. - Giertliová, D. - Vranková, E. Igliarová, B. - Mátel, A. - Roman, L. - Kozoň, V. - Czarneczki, P. - Hochman, R. Relative low incidence of post-covid syndrome in homeless infected during second wave in spring 2021 during COVID-19. In Lekársky obzor: odborný časopis Slovenskej zdravotníckej univerzity v Bratislave. - Bratislava: HERBA, 2021. ISSN 0457-4214, 2021, roč. 70, č. 12, s. 454-456.</w:t>
            </w:r>
          </w:p>
          <w:p w14:paraId="399C99AD" w14:textId="22D106B3" w:rsidR="00362885" w:rsidRPr="007B5B08" w:rsidRDefault="007B5B08" w:rsidP="003E6C20">
            <w:pPr>
              <w:autoSpaceDE w:val="0"/>
              <w:autoSpaceDN w:val="0"/>
              <w:adjustRightInd w:val="0"/>
              <w:spacing w:after="0" w:line="240" w:lineRule="auto"/>
              <w:jc w:val="both"/>
              <w:rPr>
                <w:rFonts w:eastAsia="Times New Roman" w:cstheme="minorHAnsi"/>
                <w:sz w:val="16"/>
                <w:szCs w:val="16"/>
                <w:lang w:val="sk" w:eastAsia="zh-CN" w:bidi="ar"/>
              </w:rPr>
            </w:pPr>
            <w:r w:rsidRPr="00DE76B5">
              <w:rPr>
                <w:rFonts w:eastAsia="Times New Roman" w:cstheme="minorHAnsi"/>
                <w:sz w:val="16"/>
                <w:szCs w:val="16"/>
                <w:lang w:eastAsia="zh-CN" w:bidi="ar"/>
              </w:rPr>
              <w:t>4) M</w:t>
            </w:r>
            <w:r w:rsidRPr="00DE76B5">
              <w:rPr>
                <w:rFonts w:eastAsia="Times New Roman" w:cstheme="minorHAnsi"/>
                <w:sz w:val="16"/>
                <w:szCs w:val="16"/>
                <w:lang w:val="sk" w:eastAsia="zh-CN" w:bidi="ar"/>
              </w:rPr>
              <w:t>ikloško, J. - Hochman, R. - Gombita, P. - Maszlak, V. - Krčméry, V. - Czarneczki, P. - Pavlovičová, A. - Bošňáková, M. - Sládečková, V. - Kováč, R. - Ťažiarová, M. – Zemko, P. - Matejová, A. - Drgová, J. - Roman, L. - Roman, T. - Bučko, L. - Vranková, E. - Valach, M. - Magyarová, G. - Božik, J. - Bernadič, M. jr. - Matulník, J. - Trilisinskaja, J. - Bujdová, N. Unexpected low mortality on COVID-19 in homeless during spring wave 2021. In Lekársky obzor : odborný časopis Slovenskej zdravotníckej univerzity v Bratislave. - Bratislava : HERBA, 2021. ISSN 0457-4214, 2021, roč. 70, č. 12, s. 490-492.</w:t>
            </w:r>
          </w:p>
        </w:tc>
        <w:tc>
          <w:tcPr>
            <w:tcW w:w="240" w:type="dxa"/>
            <w:gridSpan w:val="2"/>
            <w:vAlign w:val="center"/>
          </w:tcPr>
          <w:p w14:paraId="47C04DD3" w14:textId="77777777" w:rsidR="00362885" w:rsidRDefault="00362885">
            <w:pPr>
              <w:spacing w:after="0" w:line="240" w:lineRule="auto"/>
              <w:rPr>
                <w:rFonts w:ascii="Calibri" w:eastAsia="Times New Roman" w:hAnsi="Calibri" w:cs="Calibri"/>
                <w:sz w:val="16"/>
                <w:szCs w:val="16"/>
                <w:lang w:eastAsia="sk-SK"/>
              </w:rPr>
            </w:pPr>
          </w:p>
        </w:tc>
      </w:tr>
      <w:tr w:rsidR="00362885" w14:paraId="59C98059"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56FAF44A"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75768466" w14:textId="684B3EB7" w:rsidR="00362885" w:rsidRPr="007B5B08" w:rsidRDefault="007B5B08" w:rsidP="007B5B0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16"/>
                <w:szCs w:val="16"/>
                <w:lang w:eastAsia="sk-SK"/>
              </w:rPr>
            </w:pPr>
            <w:r w:rsidRPr="0066269D">
              <w:rPr>
                <w:rFonts w:eastAsia="Times New Roman" w:cstheme="minorHAnsi"/>
                <w:color w:val="202124"/>
                <w:sz w:val="16"/>
                <w:szCs w:val="16"/>
                <w:lang w:eastAsia="sk-SK"/>
              </w:rPr>
              <w:t>Sociálna patológia ľudí bez domova je stále viac aktuálnou otázkou. Týka sa sociálnych neduhov ako požívania alkoholu, omamných a psychotropných látok, nezamestnanosti, rozbitých rodinných vzťahov a iných negatívnych faktorov, ktoré vedú k strate sociálneho zázemia a chudobe. Štúdia podporne analyzuje spektrum prenosných aj neprenosných ochorení v dvoch rôznych mestských prostrediach: veľké a lokálne mestské prostredie, hlavné mesto a okolité okresné mestá.</w:t>
            </w:r>
            <w:r>
              <w:rPr>
                <w:rFonts w:eastAsia="Times New Roman" w:cstheme="minorHAnsi"/>
                <w:color w:val="202124"/>
                <w:sz w:val="16"/>
                <w:szCs w:val="16"/>
                <w:lang w:eastAsia="sk-SK"/>
              </w:rPr>
              <w:t xml:space="preserve"> / </w:t>
            </w:r>
            <w:r w:rsidRPr="0066269D">
              <w:rPr>
                <w:rStyle w:val="y2iqfc"/>
                <w:rFonts w:cstheme="minorHAnsi"/>
                <w:color w:val="202124"/>
                <w:sz w:val="16"/>
                <w:szCs w:val="16"/>
                <w:lang w:val="en"/>
              </w:rPr>
              <w:t>The social pathology of homeless people is an increasingly topical issue. It covers social ills such as alcohol, narcotics and psychotropic substances, unemployment, broken family relationships and other negative factors that lead to social loss and poverty. The study supports the spectrum of communicable and non-communicable diseases in two different urban environments: large and local urban environments, the capital and surrounding district cities.</w:t>
            </w:r>
          </w:p>
        </w:tc>
        <w:tc>
          <w:tcPr>
            <w:tcW w:w="240" w:type="dxa"/>
            <w:gridSpan w:val="2"/>
            <w:vAlign w:val="center"/>
          </w:tcPr>
          <w:p w14:paraId="5EC229C6" w14:textId="77777777" w:rsidR="00362885" w:rsidRDefault="00362885">
            <w:pPr>
              <w:spacing w:after="0" w:line="240" w:lineRule="auto"/>
              <w:rPr>
                <w:rFonts w:ascii="Calibri" w:eastAsia="Times New Roman" w:hAnsi="Calibri" w:cs="Calibri"/>
                <w:sz w:val="16"/>
                <w:szCs w:val="16"/>
                <w:lang w:eastAsia="sk-SK"/>
              </w:rPr>
            </w:pPr>
          </w:p>
        </w:tc>
      </w:tr>
      <w:tr w:rsidR="00362885" w14:paraId="11FD89DA" w14:textId="77777777" w:rsidTr="005F71FA">
        <w:trPr>
          <w:trHeight w:val="548"/>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24DB3FF"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084FAD0F" w14:textId="4F0B5BB5" w:rsidR="00362885" w:rsidRPr="009D64AA" w:rsidRDefault="009D64AA" w:rsidP="009D64AA">
            <w:pPr>
              <w:pStyle w:val="PredformtovanHTML"/>
              <w:shd w:val="clear" w:color="auto" w:fill="F8F9FA"/>
              <w:jc w:val="both"/>
              <w:rPr>
                <w:rFonts w:asciiTheme="minorHAnsi" w:hAnsiTheme="minorHAnsi" w:cstheme="minorHAnsi" w:hint="default"/>
                <w:color w:val="202124"/>
                <w:sz w:val="16"/>
                <w:szCs w:val="16"/>
              </w:rPr>
            </w:pPr>
            <w:r w:rsidRPr="0066269D">
              <w:rPr>
                <w:rFonts w:asciiTheme="minorHAnsi" w:eastAsia="Times New Roman" w:hAnsiTheme="minorHAnsi" w:cstheme="minorHAnsi" w:hint="default"/>
                <w:color w:val="202124"/>
                <w:sz w:val="16"/>
                <w:szCs w:val="16"/>
                <w:lang w:eastAsia="sk-SK"/>
              </w:rPr>
              <w:t xml:space="preserve">Sociálna patológia ľudí bez domova je stále viac aktuálnou otázkou. Týka sa sociálnych neduhov ako požívania alkoholu, omamných a psychotropných látok, nezamestnanosti, rozbitých rodinných vzťahov a iných negatívnych faktorov, ktoré vedú k strate sociálneho zázemia a chudobe. </w:t>
            </w:r>
            <w:r>
              <w:rPr>
                <w:rFonts w:asciiTheme="minorHAnsi" w:eastAsia="Times New Roman" w:hAnsiTheme="minorHAnsi" w:cstheme="minorHAnsi" w:hint="default"/>
                <w:color w:val="202124"/>
                <w:sz w:val="16"/>
                <w:szCs w:val="16"/>
                <w:lang w:eastAsia="sk-SK"/>
              </w:rPr>
              <w:t xml:space="preserve">Štúdia je svojím rozsahom výstupom k vzdelávaciemu procesu sledovaných miest (kompatibilita s detašovanými pracoviskami). / </w:t>
            </w:r>
            <w:r w:rsidRPr="000143CA">
              <w:rPr>
                <w:rStyle w:val="y2iqfc"/>
                <w:rFonts w:asciiTheme="minorHAnsi" w:hAnsiTheme="minorHAnsi" w:cstheme="minorHAnsi" w:hint="default"/>
                <w:color w:val="202124"/>
                <w:sz w:val="16"/>
                <w:szCs w:val="16"/>
              </w:rPr>
              <w:t>Sociálna patológia ľudí bez domova je stále aktuálnou otázkou. Týka sa sociálnych neduhov ako požívania alkoholu, omamných a psychotropných látok, nezamestnanosti, rozbitých rodinných vzťahov a iných žiadnych faktorov, ktoré vedú k strate sociálnej zázemia a chudoby. Štúdia je svojím rozsahom výstupom do vzdelávacieho procesu sledovaných miest (kompatibilita s detašovanými pracoviskami).</w:t>
            </w:r>
          </w:p>
        </w:tc>
        <w:tc>
          <w:tcPr>
            <w:tcW w:w="240" w:type="dxa"/>
            <w:gridSpan w:val="2"/>
            <w:vAlign w:val="center"/>
          </w:tcPr>
          <w:p w14:paraId="73AEBFB5" w14:textId="77777777" w:rsidR="00362885" w:rsidRDefault="00362885">
            <w:pPr>
              <w:spacing w:after="0" w:line="240" w:lineRule="auto"/>
              <w:rPr>
                <w:rFonts w:ascii="Calibri" w:eastAsia="Times New Roman" w:hAnsi="Calibri" w:cs="Calibri"/>
                <w:sz w:val="16"/>
                <w:szCs w:val="16"/>
                <w:lang w:eastAsia="sk-SK"/>
              </w:rPr>
            </w:pPr>
          </w:p>
        </w:tc>
      </w:tr>
    </w:tbl>
    <w:p w14:paraId="469E36DA" w14:textId="77777777" w:rsidR="00362885" w:rsidRDefault="00362885">
      <w:pPr>
        <w:spacing w:line="240" w:lineRule="auto"/>
        <w:rPr>
          <w:rFonts w:ascii="Calibri" w:hAnsi="Calibri" w:cs="Calibri"/>
          <w:sz w:val="16"/>
          <w:szCs w:val="16"/>
        </w:rPr>
      </w:pPr>
      <w:bookmarkStart w:id="1" w:name="_GoBack"/>
      <w:bookmarkEnd w:id="1"/>
    </w:p>
    <w:sectPr w:rsidR="0036288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8C335" w14:textId="77777777" w:rsidR="003F216F" w:rsidRDefault="003F216F">
      <w:pPr>
        <w:spacing w:line="240" w:lineRule="auto"/>
      </w:pPr>
      <w:r>
        <w:separator/>
      </w:r>
    </w:p>
  </w:endnote>
  <w:endnote w:type="continuationSeparator" w:id="0">
    <w:p w14:paraId="57140430" w14:textId="77777777" w:rsidR="003F216F" w:rsidRDefault="003F21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Helvetica">
    <w:panose1 w:val="020B0604020202020204"/>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93EB4" w14:textId="77777777" w:rsidR="003F216F" w:rsidRDefault="003F216F">
      <w:pPr>
        <w:spacing w:after="0"/>
      </w:pPr>
      <w:r>
        <w:separator/>
      </w:r>
    </w:p>
  </w:footnote>
  <w:footnote w:type="continuationSeparator" w:id="0">
    <w:p w14:paraId="4B3148C4" w14:textId="77777777" w:rsidR="003F216F" w:rsidRDefault="003F216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0F86"/>
    <w:rsid w:val="000011BD"/>
    <w:rsid w:val="00062EF2"/>
    <w:rsid w:val="001744F2"/>
    <w:rsid w:val="001828AF"/>
    <w:rsid w:val="00190A9C"/>
    <w:rsid w:val="00211BB7"/>
    <w:rsid w:val="00362885"/>
    <w:rsid w:val="003E6C20"/>
    <w:rsid w:val="003F216F"/>
    <w:rsid w:val="004C0ADE"/>
    <w:rsid w:val="004D68C1"/>
    <w:rsid w:val="005C539D"/>
    <w:rsid w:val="005F71FA"/>
    <w:rsid w:val="00624401"/>
    <w:rsid w:val="006C38D5"/>
    <w:rsid w:val="0073261A"/>
    <w:rsid w:val="007A0B10"/>
    <w:rsid w:val="007B5B08"/>
    <w:rsid w:val="00831CF6"/>
    <w:rsid w:val="00941EB6"/>
    <w:rsid w:val="009A6C4C"/>
    <w:rsid w:val="009B6202"/>
    <w:rsid w:val="009D64AA"/>
    <w:rsid w:val="009F7666"/>
    <w:rsid w:val="00A44B8B"/>
    <w:rsid w:val="00B23EC8"/>
    <w:rsid w:val="00BD5A1B"/>
    <w:rsid w:val="00D427ED"/>
    <w:rsid w:val="00D675B9"/>
    <w:rsid w:val="00DB5453"/>
    <w:rsid w:val="00E24D78"/>
    <w:rsid w:val="00F03D38"/>
    <w:rsid w:val="00F47ADE"/>
    <w:rsid w:val="00FB63B8"/>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D63E"/>
  <w15:docId w15:val="{7ED2DA0C-2EA6-400A-8DCB-0BF2C0B1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y2iqfc">
    <w:name w:val="y2iqfc"/>
    <w:basedOn w:val="Predvolenpsmoodseku"/>
    <w:rsid w:val="00062EF2"/>
  </w:style>
  <w:style w:type="character" w:customStyle="1" w:styleId="PredformtovanHTMLChar">
    <w:name w:val="Predformátované HTML Char"/>
    <w:basedOn w:val="Predvolenpsmoodseku"/>
    <w:link w:val="PredformtovanHTML"/>
    <w:uiPriority w:val="99"/>
    <w:rsid w:val="00941EB6"/>
    <w:rPr>
      <w:rFonts w:ascii="SimSun" w:hAnsi="SimSun"/>
      <w:sz w:val="24"/>
      <w:szCs w:val="24"/>
      <w:lang w:val="en-US" w:eastAsia="zh-CN"/>
    </w:rPr>
  </w:style>
  <w:style w:type="paragraph" w:styleId="Odsekzoznamu">
    <w:name w:val="List Paragraph"/>
    <w:basedOn w:val="Normlny"/>
    <w:uiPriority w:val="99"/>
    <w:rsid w:val="003E6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041830">
      <w:bodyDiv w:val="1"/>
      <w:marLeft w:val="0"/>
      <w:marRight w:val="0"/>
      <w:marTop w:val="0"/>
      <w:marBottom w:val="0"/>
      <w:divBdr>
        <w:top w:val="none" w:sz="0" w:space="0" w:color="auto"/>
        <w:left w:val="none" w:sz="0" w:space="0" w:color="auto"/>
        <w:bottom w:val="none" w:sz="0" w:space="0" w:color="auto"/>
        <w:right w:val="none" w:sz="0" w:space="0" w:color="auto"/>
      </w:divBdr>
    </w:div>
    <w:div w:id="2092852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ADD66581470B3E4A194534C3C3"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1848</Words>
  <Characters>10536</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DRGOVÁ Jaroslava</cp:lastModifiedBy>
  <cp:revision>20</cp:revision>
  <dcterms:created xsi:type="dcterms:W3CDTF">2022-06-06T10:14:00Z</dcterms:created>
  <dcterms:modified xsi:type="dcterms:W3CDTF">2022-06-06T14:42:00Z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